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88" w:rsidRPr="003D0088" w:rsidRDefault="003D0088" w:rsidP="003907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D0088">
        <w:rPr>
          <w:rFonts w:ascii="Times New Roman" w:hAnsi="Times New Roman" w:cs="Times New Roman"/>
          <w:b/>
        </w:rPr>
        <w:t>Материалы</w:t>
      </w:r>
    </w:p>
    <w:p w:rsidR="003D0088" w:rsidRPr="003D0088" w:rsidRDefault="003D0088" w:rsidP="003907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D0088">
        <w:rPr>
          <w:rFonts w:ascii="Times New Roman" w:hAnsi="Times New Roman" w:cs="Times New Roman"/>
          <w:b/>
        </w:rPr>
        <w:t>для самостоятельной работы магистрантов</w:t>
      </w:r>
    </w:p>
    <w:p w:rsidR="000B579B" w:rsidRDefault="003D0088" w:rsidP="003907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D0088">
        <w:rPr>
          <w:rFonts w:ascii="Times New Roman" w:hAnsi="Times New Roman" w:cs="Times New Roman"/>
          <w:b/>
        </w:rPr>
        <w:t xml:space="preserve">по дисциплине «Информационные </w:t>
      </w:r>
      <w:r w:rsidR="00A553EC">
        <w:rPr>
          <w:rFonts w:ascii="Times New Roman" w:hAnsi="Times New Roman" w:cs="Times New Roman"/>
          <w:b/>
        </w:rPr>
        <w:t xml:space="preserve">устройства и </w:t>
      </w:r>
      <w:r w:rsidRPr="003D0088">
        <w:rPr>
          <w:rFonts w:ascii="Times New Roman" w:hAnsi="Times New Roman" w:cs="Times New Roman"/>
          <w:b/>
        </w:rPr>
        <w:t xml:space="preserve">системы в </w:t>
      </w:r>
      <w:r w:rsidR="002C13DA">
        <w:rPr>
          <w:rFonts w:ascii="Times New Roman" w:hAnsi="Times New Roman" w:cs="Times New Roman"/>
          <w:b/>
        </w:rPr>
        <w:t>робототехнике</w:t>
      </w:r>
      <w:r w:rsidRPr="003D0088">
        <w:rPr>
          <w:rFonts w:ascii="Times New Roman" w:hAnsi="Times New Roman" w:cs="Times New Roman"/>
          <w:b/>
        </w:rPr>
        <w:t>»</w:t>
      </w:r>
    </w:p>
    <w:p w:rsidR="003D0088" w:rsidRPr="003D0088" w:rsidRDefault="003D0088" w:rsidP="003907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3D0088">
        <w:rPr>
          <w:rFonts w:ascii="Times New Roman" w:hAnsi="Times New Roman" w:cs="Times New Roman"/>
          <w:b/>
          <w:bCs/>
        </w:rPr>
        <w:t xml:space="preserve">Теоретические основы информационных </w:t>
      </w:r>
      <w:r w:rsidR="00A553EC">
        <w:rPr>
          <w:rFonts w:ascii="Times New Roman" w:hAnsi="Times New Roman" w:cs="Times New Roman"/>
          <w:b/>
          <w:bCs/>
        </w:rPr>
        <w:t xml:space="preserve">устройств и </w:t>
      </w:r>
      <w:r w:rsidRPr="003D0088">
        <w:rPr>
          <w:rFonts w:ascii="Times New Roman" w:hAnsi="Times New Roman" w:cs="Times New Roman"/>
          <w:b/>
          <w:bCs/>
        </w:rPr>
        <w:t xml:space="preserve">систем </w:t>
      </w:r>
    </w:p>
    <w:p w:rsid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1 Терминология: мехатронная система, робот и виртуальная реальность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2 Дистанционное управление роботами: история и области применения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3 Биотехническое управление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4 Супервизорное управление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5 Совершенствование телеуправления с использованием виртуальной реальности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3D0088">
        <w:rPr>
          <w:rFonts w:ascii="Times New Roman" w:hAnsi="Times New Roman" w:cs="Times New Roman"/>
          <w:b/>
          <w:bCs/>
        </w:rPr>
        <w:t xml:space="preserve"> Визуальный аспект взаимодействия человека-оператора</w:t>
      </w:r>
      <w:r>
        <w:rPr>
          <w:rFonts w:ascii="Times New Roman" w:hAnsi="Times New Roman" w:cs="Times New Roman"/>
          <w:b/>
          <w:bCs/>
        </w:rPr>
        <w:t xml:space="preserve"> </w:t>
      </w:r>
      <w:r w:rsidRPr="003D0088">
        <w:rPr>
          <w:rFonts w:ascii="Times New Roman" w:hAnsi="Times New Roman" w:cs="Times New Roman"/>
          <w:b/>
          <w:bCs/>
        </w:rPr>
        <w:t>с мехатронной системой при телеуправлении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1 Постановка задачи визуального «погружения»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2 Основные подходы к реализации визуального аспекта «погружения»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3 Реализация реалистичного визуального восприятия виртуального объекта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4 Прототип экспериментального комплекса для проверки предложенной технологии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погружения виртуального объекта в реальный мир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3D0088">
        <w:rPr>
          <w:rFonts w:ascii="Times New Roman" w:hAnsi="Times New Roman" w:cs="Times New Roman"/>
          <w:b/>
          <w:bCs/>
        </w:rPr>
        <w:t xml:space="preserve"> Основы теории кинестетического взаимодействия человекас мехатронной системой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1 Реализация кинестетического в</w:t>
      </w:r>
      <w:r>
        <w:rPr>
          <w:rFonts w:ascii="Times New Roman" w:hAnsi="Times New Roman" w:cs="Times New Roman"/>
        </w:rPr>
        <w:t xml:space="preserve">осприятия виртуального объекта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2 Имитация тактильно-силового взаимодействия рук человека с виртуальным телом</w:t>
      </w:r>
    </w:p>
    <w:p w:rsid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3 Имитация силового взаимодействия с виртуальным манипулятором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4 Выявление столкновений виртуального манипулятора с внешней средой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5 Вычисление ожидаемых величин силовых взаимодействий манипулятора с внешней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средой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6 Формирование управлений приводами задающей руки виртуального манипулятора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3D0088">
        <w:rPr>
          <w:rFonts w:ascii="Times New Roman" w:hAnsi="Times New Roman" w:cs="Times New Roman"/>
          <w:b/>
          <w:bCs/>
        </w:rPr>
        <w:t>Технология виртуальной реальности в системах телеуправления</w:t>
      </w:r>
    </w:p>
    <w:p w:rsid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1 Методы восстановления изображений внешней среды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2 Методы формирования геометрической модели внешней среды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3 Сжатие и кодирование изображения трехмерных объектов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4 Системы трехмерной визуализации для телеуправления </w:t>
      </w:r>
    </w:p>
    <w:p w:rsid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3D0088">
        <w:rPr>
          <w:rFonts w:ascii="Times New Roman" w:hAnsi="Times New Roman" w:cs="Times New Roman"/>
          <w:b/>
          <w:bCs/>
        </w:rPr>
        <w:t>Интеллектуальный человеко-машинный интерфейс для обучения</w:t>
      </w:r>
      <w:r>
        <w:rPr>
          <w:rFonts w:ascii="Times New Roman" w:hAnsi="Times New Roman" w:cs="Times New Roman"/>
          <w:b/>
          <w:bCs/>
        </w:rPr>
        <w:t xml:space="preserve"> </w:t>
      </w:r>
      <w:r w:rsidRPr="003D0088">
        <w:rPr>
          <w:rFonts w:ascii="Times New Roman" w:hAnsi="Times New Roman" w:cs="Times New Roman"/>
          <w:b/>
          <w:bCs/>
        </w:rPr>
        <w:t xml:space="preserve">мехатронных систем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1 Использование традиционных манипуляторов для телеуправления и обучения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мехатронных систем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2 Принцип действия прототипа HTS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3 Обучение естественными движениями руки оператора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4 Использование методов управления взглядом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5 Современная концепция обучения мехатронных систем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6 Использование виртуальной модели манипулятора при обучении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7 Осмотр сцены посредством движения руки с телекамерой в браслете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8 Технология “виртуального наблюдателя” для телемедицины </w:t>
      </w:r>
    </w:p>
    <w:p w:rsid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3D0088">
        <w:rPr>
          <w:rFonts w:ascii="Times New Roman" w:hAnsi="Times New Roman" w:cs="Times New Roman"/>
          <w:b/>
          <w:bCs/>
        </w:rPr>
        <w:t>Математическое моделирование и алгоритмы обучения и управления с</w:t>
      </w:r>
      <w:r>
        <w:rPr>
          <w:rFonts w:ascii="Times New Roman" w:hAnsi="Times New Roman" w:cs="Times New Roman"/>
          <w:b/>
          <w:bCs/>
        </w:rPr>
        <w:t xml:space="preserve"> </w:t>
      </w:r>
      <w:r w:rsidRPr="003D0088">
        <w:rPr>
          <w:rFonts w:ascii="Times New Roman" w:hAnsi="Times New Roman" w:cs="Times New Roman"/>
          <w:b/>
          <w:bCs/>
        </w:rPr>
        <w:t xml:space="preserve">использованием виртуальных моделей </w:t>
      </w:r>
    </w:p>
    <w:p w:rsid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1 Обобщенная фрейм-структурированная модель внешней среды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2 Некоторые свойства фрейм-структурированной модели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3 Описание языка фрейм-структурированной модели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4 Модель внешней среды для обучения движениям мехатронной системы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5 Исследование новых методов моделирования движений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6 Алгоритм обучения методом показа для робота-манипулятора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7 Алгоритм воспроизведения движения после обучения показом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8 Использование модели движения для проверки результатов обучения </w:t>
      </w:r>
    </w:p>
    <w:p w:rsidR="00713E87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9 Преимущества метода обучения показом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>10 Моделирование обучения движениям среди объектов ВС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11 Процесс обучения показом движений с коррекцией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12 Решение навигационной задачи при обучении ИМС </w:t>
      </w:r>
    </w:p>
    <w:p w:rsidR="003D0088" w:rsidRP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13 Обучение движению взятия предметов </w:t>
      </w:r>
    </w:p>
    <w:p w:rsidR="003D0088" w:rsidRDefault="003D0088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088">
        <w:rPr>
          <w:rFonts w:ascii="Times New Roman" w:hAnsi="Times New Roman" w:cs="Times New Roman"/>
        </w:rPr>
        <w:t xml:space="preserve">14 Воспроизведение движения в реальной ВС после обучения показом </w:t>
      </w:r>
    </w:p>
    <w:p w:rsidR="003907CF" w:rsidRDefault="003907CF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Доклад может быть оформлен в виде реферата или представлен в виде презентации.</w:t>
      </w:r>
    </w:p>
    <w:p w:rsidR="003907CF" w:rsidRDefault="003907CF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907CF" w:rsidRDefault="003907CF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оформлению реферата: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907CF">
        <w:rPr>
          <w:rFonts w:ascii="Times New Roman" w:hAnsi="Times New Roman" w:cs="Times New Roman"/>
        </w:rPr>
        <w:t>Титульный лист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Основная часть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Заключение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используемых источников</w:t>
      </w:r>
    </w:p>
    <w:p w:rsidR="003907CF" w:rsidRDefault="003907CF" w:rsidP="003907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07CF" w:rsidRDefault="003907CF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Требования к презентации: 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907CF">
        <w:rPr>
          <w:rFonts w:ascii="Times New Roman" w:hAnsi="Times New Roman" w:cs="Times New Roman"/>
        </w:rPr>
        <w:t>Титульный лист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Основная часть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Заключение</w:t>
      </w:r>
    </w:p>
    <w:p w:rsidR="003907CF" w:rsidRDefault="003907CF" w:rsidP="003907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используемых источников</w:t>
      </w:r>
    </w:p>
    <w:p w:rsidR="003907CF" w:rsidRDefault="003907CF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907CF" w:rsidRPr="003907CF" w:rsidRDefault="003907CF" w:rsidP="00390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Количество слайдов в презентации не должно превышать 20</w:t>
      </w:r>
    </w:p>
    <w:sectPr w:rsidR="003907CF" w:rsidRPr="003907CF" w:rsidSect="003907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BB5" w:rsidRDefault="00754BB5" w:rsidP="00711812">
      <w:pPr>
        <w:spacing w:after="0" w:line="240" w:lineRule="auto"/>
      </w:pPr>
      <w:r>
        <w:separator/>
      </w:r>
    </w:p>
  </w:endnote>
  <w:endnote w:type="continuationSeparator" w:id="1">
    <w:p w:rsidR="00754BB5" w:rsidRDefault="00754BB5" w:rsidP="0071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BB5" w:rsidRDefault="00754BB5" w:rsidP="00711812">
      <w:pPr>
        <w:spacing w:after="0" w:line="240" w:lineRule="auto"/>
      </w:pPr>
      <w:r>
        <w:separator/>
      </w:r>
    </w:p>
  </w:footnote>
  <w:footnote w:type="continuationSeparator" w:id="1">
    <w:p w:rsidR="00754BB5" w:rsidRDefault="00754BB5" w:rsidP="00711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D6910"/>
    <w:multiLevelType w:val="hybridMultilevel"/>
    <w:tmpl w:val="44D4EC72"/>
    <w:lvl w:ilvl="0" w:tplc="72DC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088"/>
    <w:rsid w:val="00021307"/>
    <w:rsid w:val="00072C7A"/>
    <w:rsid w:val="0008524C"/>
    <w:rsid w:val="000B579B"/>
    <w:rsid w:val="000D44E9"/>
    <w:rsid w:val="000D72F3"/>
    <w:rsid w:val="002C13DA"/>
    <w:rsid w:val="003907CF"/>
    <w:rsid w:val="003D0088"/>
    <w:rsid w:val="003D46C3"/>
    <w:rsid w:val="004022CA"/>
    <w:rsid w:val="004A7DA3"/>
    <w:rsid w:val="005C2122"/>
    <w:rsid w:val="005D6922"/>
    <w:rsid w:val="006359A2"/>
    <w:rsid w:val="006C6231"/>
    <w:rsid w:val="007028B0"/>
    <w:rsid w:val="00711812"/>
    <w:rsid w:val="00713E87"/>
    <w:rsid w:val="00754BB5"/>
    <w:rsid w:val="007D65ED"/>
    <w:rsid w:val="007F55B4"/>
    <w:rsid w:val="008074B3"/>
    <w:rsid w:val="008206CB"/>
    <w:rsid w:val="008671B8"/>
    <w:rsid w:val="00900ACB"/>
    <w:rsid w:val="00927A06"/>
    <w:rsid w:val="009D6D49"/>
    <w:rsid w:val="00A553EC"/>
    <w:rsid w:val="00AD7837"/>
    <w:rsid w:val="00BC4DC5"/>
    <w:rsid w:val="00BF4F9F"/>
    <w:rsid w:val="00C20D29"/>
    <w:rsid w:val="00D51CCB"/>
    <w:rsid w:val="00D82275"/>
    <w:rsid w:val="00DB3781"/>
    <w:rsid w:val="00E02ECE"/>
    <w:rsid w:val="00E429C8"/>
    <w:rsid w:val="00E47412"/>
    <w:rsid w:val="00EC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1812"/>
  </w:style>
  <w:style w:type="paragraph" w:styleId="a5">
    <w:name w:val="footer"/>
    <w:basedOn w:val="a"/>
    <w:link w:val="a6"/>
    <w:uiPriority w:val="99"/>
    <w:semiHidden/>
    <w:unhideWhenUsed/>
    <w:rsid w:val="0071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1812"/>
  </w:style>
  <w:style w:type="paragraph" w:styleId="a7">
    <w:name w:val="List Paragraph"/>
    <w:basedOn w:val="a"/>
    <w:uiPriority w:val="34"/>
    <w:qFormat/>
    <w:rsid w:val="003907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SOlga</dc:creator>
  <cp:lastModifiedBy>Admin</cp:lastModifiedBy>
  <cp:revision>7</cp:revision>
  <cp:lastPrinted>2017-01-04T05:35:00Z</cp:lastPrinted>
  <dcterms:created xsi:type="dcterms:W3CDTF">2017-01-04T05:21:00Z</dcterms:created>
  <dcterms:modified xsi:type="dcterms:W3CDTF">2018-02-07T06:07:00Z</dcterms:modified>
</cp:coreProperties>
</file>